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F55EA2" w:rsidRPr="00F55EA2" w14:paraId="496B0AEC" w14:textId="77777777" w:rsidTr="009A52C0">
        <w:trPr>
          <w:trHeight w:val="1363"/>
        </w:trPr>
        <w:tc>
          <w:tcPr>
            <w:tcW w:w="14170" w:type="dxa"/>
          </w:tcPr>
          <w:p w14:paraId="02ECD0C4" w14:textId="79B6479F" w:rsidR="00F55EA2" w:rsidRPr="009F128E" w:rsidRDefault="00F55EA2" w:rsidP="002F07BC">
            <w:pPr>
              <w:spacing w:before="12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Progetto “Institutional strengthening of the Albanian Ministry of Agriculture and Rural Development for the management of food safety - SAFIAL"</w:t>
            </w:r>
          </w:p>
          <w:p w14:paraId="27A3212C" w14:textId="6DBA8438" w:rsidR="00F55EA2" w:rsidRPr="00DC198B" w:rsidRDefault="009A0F46" w:rsidP="00FF3D90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Ref. 71/2022/SAFIAL/ALB/Coop.Ita del 21/12/2022</w:t>
            </w:r>
          </w:p>
          <w:p w14:paraId="43D1939F" w14:textId="77777777" w:rsidR="009F128E" w:rsidRPr="00DC198B" w:rsidRDefault="009F128E" w:rsidP="00F55E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EC8475" w14:textId="6A84BBF6" w:rsidR="009F128E" w:rsidRPr="009F128E" w:rsidRDefault="00F55EA2" w:rsidP="00F55EA2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 di appalto per la fornitura di strumentazione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ed arredi tecnici</w:t>
            </w: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per i laboratori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dell’ISUV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Instituti i Sigurisë Ushqimore dhe Veterinarisë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con sede in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Tirana 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B1EC5" w:rsidRP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Albania</w:t>
            </w:r>
            <w:r w:rsidR="006B1E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</w:p>
          <w:p w14:paraId="06DE1F87" w14:textId="77777777" w:rsidR="006B1EC5" w:rsidRDefault="006B1EC5" w:rsidP="002F07BC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9D44F4" w14:textId="3DA4EC78" w:rsidR="00F55EA2" w:rsidRPr="00F55EA2" w:rsidRDefault="00F55EA2" w:rsidP="002F07BC">
            <w:pPr>
              <w:spacing w:after="120"/>
              <w:jc w:val="center"/>
              <w:rPr>
                <w:lang w:val="en-US"/>
              </w:rPr>
            </w:pPr>
            <w:r w:rsidRPr="009F1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OFFERTA TECNICA</w:t>
            </w:r>
            <w:r w:rsidR="00B346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LOTTO </w:t>
            </w:r>
            <w:r w:rsidR="00521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14:paraId="4896ACFD" w14:textId="3F447DDC" w:rsidR="00517EAD" w:rsidRDefault="00517EAD" w:rsidP="00517EAD">
      <w:r>
        <w:tab/>
      </w:r>
      <w:r>
        <w:tab/>
      </w:r>
      <w:r>
        <w:tab/>
      </w:r>
      <w:r>
        <w:tab/>
      </w:r>
    </w:p>
    <w:p w14:paraId="3D0F5F83" w14:textId="57774A9D" w:rsidR="00517EAD" w:rsidRDefault="00517EAD" w:rsidP="00517E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02"/>
        <w:gridCol w:w="6097"/>
        <w:gridCol w:w="7371"/>
      </w:tblGrid>
      <w:tr w:rsidR="00517EAD" w:rsidRPr="009F128E" w14:paraId="7EF0903C" w14:textId="276A95FE" w:rsidTr="00A96869">
        <w:trPr>
          <w:cantSplit/>
          <w:tblHeader/>
        </w:trPr>
        <w:tc>
          <w:tcPr>
            <w:tcW w:w="702" w:type="dxa"/>
            <w:vAlign w:val="center"/>
          </w:tcPr>
          <w:p w14:paraId="13A79935" w14:textId="1204F898" w:rsidR="00517EAD" w:rsidRPr="00A96869" w:rsidRDefault="00517EAD" w:rsidP="00A9686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Hlk122371968"/>
            <w:r w:rsidRPr="00A96869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6097" w:type="dxa"/>
            <w:vAlign w:val="center"/>
          </w:tcPr>
          <w:p w14:paraId="558C3596" w14:textId="70DF684D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Descrizione e specifiche tecniche di minima richieste</w:t>
            </w:r>
          </w:p>
        </w:tc>
        <w:tc>
          <w:tcPr>
            <w:tcW w:w="7371" w:type="dxa"/>
            <w:vAlign w:val="center"/>
          </w:tcPr>
          <w:p w14:paraId="3F08E74C" w14:textId="4A29B4F1" w:rsidR="00517EAD" w:rsidRPr="009F128E" w:rsidRDefault="00517EAD" w:rsidP="009F128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28E">
              <w:rPr>
                <w:rFonts w:ascii="Times New Roman" w:hAnsi="Times New Roman" w:cs="Times New Roman"/>
                <w:b/>
                <w:bCs/>
              </w:rPr>
              <w:t>Marca, modello, codice prodotto (compresi accessori) e specifiche tecniche dell’item offerto</w:t>
            </w:r>
          </w:p>
        </w:tc>
      </w:tr>
      <w:tr w:rsidR="00411627" w:rsidRPr="00E439EE" w14:paraId="346FD0A0" w14:textId="77777777" w:rsidTr="00A96869">
        <w:trPr>
          <w:cantSplit/>
          <w:trHeight w:val="1565"/>
        </w:trPr>
        <w:tc>
          <w:tcPr>
            <w:tcW w:w="702" w:type="dxa"/>
            <w:noWrap/>
            <w:vAlign w:val="center"/>
            <w:hideMark/>
          </w:tcPr>
          <w:p w14:paraId="2EFA18A7" w14:textId="1F89A9FB" w:rsidR="00411627" w:rsidRPr="00A96869" w:rsidRDefault="00411627" w:rsidP="00A9686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9686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5066" w14:textId="77777777" w:rsidR="00521372" w:rsidRPr="00521372" w:rsidRDefault="00521372" w:rsidP="00521372">
            <w:p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 xml:space="preserve">Armadio di sicurezza per lo stoccaggio interno di bombole di gas avente le caratteristiche di seguito riportate. </w:t>
            </w:r>
          </w:p>
          <w:p w14:paraId="05752B2E" w14:textId="77777777" w:rsidR="00521372" w:rsidRP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 xml:space="preserve">Completamente realizzato in lamiera di acciaio elettrogalvanizzata e con finitura esterna in resina epossidica. </w:t>
            </w:r>
          </w:p>
          <w:p w14:paraId="7B063A2E" w14:textId="77777777" w:rsidR="00521372" w:rsidRP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>Capacità per n. 1 (uno) bombola di gas con diametro 26 cm.</w:t>
            </w:r>
          </w:p>
          <w:p w14:paraId="38F2F8F0" w14:textId="77777777" w:rsidR="00521372" w:rsidRP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 xml:space="preserve">Porta singola a battente semplice. </w:t>
            </w:r>
          </w:p>
          <w:p w14:paraId="5C44DD56" w14:textId="77777777" w:rsidR="00521372" w:rsidRP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 xml:space="preserve">Munito di serratura e catena di fissaggio bombola. </w:t>
            </w:r>
          </w:p>
          <w:p w14:paraId="58EC1763" w14:textId="592AB4EA" w:rsid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 xml:space="preserve">Piedini regolabili di livellamento. </w:t>
            </w:r>
          </w:p>
          <w:p w14:paraId="566B5345" w14:textId="7A89BA5F" w:rsidR="00521372" w:rsidRPr="00521372" w:rsidRDefault="00521372" w:rsidP="0052137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21372">
              <w:rPr>
                <w:rFonts w:ascii="Times New Roman" w:hAnsi="Times New Roman" w:cs="Times New Roman"/>
              </w:rPr>
              <w:t>Dimensioni larghezza e profondità non superiori a 65 cm.</w:t>
            </w:r>
          </w:p>
          <w:p w14:paraId="4B908B05" w14:textId="43F07372" w:rsidR="00411627" w:rsidRPr="00521372" w:rsidRDefault="00411627" w:rsidP="005213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noWrap/>
          </w:tcPr>
          <w:p w14:paraId="03321C2E" w14:textId="52B11CD2" w:rsidR="00E439EE" w:rsidRPr="00AF7F36" w:rsidRDefault="00E439EE" w:rsidP="00E439EE">
            <w:pPr>
              <w:tabs>
                <w:tab w:val="left" w:pos="1335"/>
              </w:tabs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0"/>
      <w:tr w:rsidR="00411627" w:rsidRPr="00411627" w14:paraId="103F6D93" w14:textId="77777777" w:rsidTr="00A96869">
        <w:trPr>
          <w:cantSplit/>
          <w:trHeight w:val="1200"/>
        </w:trPr>
        <w:tc>
          <w:tcPr>
            <w:tcW w:w="702" w:type="dxa"/>
            <w:noWrap/>
            <w:vAlign w:val="center"/>
            <w:hideMark/>
          </w:tcPr>
          <w:p w14:paraId="40A361A5" w14:textId="7F4AB2CF" w:rsidR="00411627" w:rsidRPr="00A96869" w:rsidRDefault="00411627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9686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6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FABD" w14:textId="77777777" w:rsidR="00521372" w:rsidRPr="00521372" w:rsidRDefault="00521372" w:rsidP="0052137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 xml:space="preserve">Armadio di sicurezza per lo stoccaggio interno di bombole di gas avente le caratteristiche di seguito riportate. </w:t>
            </w:r>
          </w:p>
          <w:p w14:paraId="352CF865" w14:textId="77777777" w:rsidR="00521372" w:rsidRPr="00521372" w:rsidRDefault="00521372" w:rsidP="00521372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>Completamente realizzato in lamiera di acciaio elettrogalvanizzata e con finitura esterna in resina epossidica.</w:t>
            </w:r>
          </w:p>
          <w:p w14:paraId="194200AD" w14:textId="77777777" w:rsidR="00521372" w:rsidRPr="00521372" w:rsidRDefault="00521372" w:rsidP="00521372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 xml:space="preserve">Capacità per n. tre (tre) bombole di gas con diametro 26 cm. </w:t>
            </w:r>
          </w:p>
          <w:p w14:paraId="1420B95A" w14:textId="77777777" w:rsidR="00521372" w:rsidRPr="00521372" w:rsidRDefault="00521372" w:rsidP="00521372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 xml:space="preserve">Due porte a battente semplice. </w:t>
            </w:r>
          </w:p>
          <w:p w14:paraId="467376A1" w14:textId="4F03B701" w:rsidR="00521372" w:rsidRDefault="00521372" w:rsidP="00521372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 xml:space="preserve">Munito di serratura e catene di fissaggio bombole. </w:t>
            </w:r>
          </w:p>
          <w:p w14:paraId="5C907A87" w14:textId="7BB5F5AC" w:rsidR="00521372" w:rsidRPr="00521372" w:rsidRDefault="00521372" w:rsidP="00521372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521372">
              <w:rPr>
                <w:rFonts w:ascii="Times New Roman" w:eastAsia="Times New Roman" w:hAnsi="Times New Roman" w:cs="Times New Roman"/>
                <w:color w:val="000000"/>
              </w:rPr>
              <w:t>Piedini regolabili di livellamento</w:t>
            </w:r>
            <w:r w:rsidR="003F186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6E5C76A" w14:textId="789264EA" w:rsidR="00411627" w:rsidRPr="00AF7F36" w:rsidRDefault="00411627" w:rsidP="0052137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71" w:type="dxa"/>
            <w:noWrap/>
          </w:tcPr>
          <w:p w14:paraId="48200A7E" w14:textId="6FAB755C" w:rsidR="00E439EE" w:rsidRPr="00AF7F36" w:rsidRDefault="00E439EE" w:rsidP="00E439EE">
            <w:pPr>
              <w:tabs>
                <w:tab w:val="left" w:pos="2115"/>
              </w:tabs>
              <w:rPr>
                <w:rFonts w:ascii="Calibri" w:eastAsia="Times New Roman" w:hAnsi="Calibri" w:cs="Calibri"/>
              </w:rPr>
            </w:pPr>
          </w:p>
        </w:tc>
      </w:tr>
      <w:tr w:rsidR="00411627" w:rsidRPr="00AF7F36" w14:paraId="20B2D837" w14:textId="77777777" w:rsidTr="00A96869">
        <w:trPr>
          <w:cantSplit/>
          <w:trHeight w:val="600"/>
        </w:trPr>
        <w:tc>
          <w:tcPr>
            <w:tcW w:w="702" w:type="dxa"/>
            <w:noWrap/>
            <w:vAlign w:val="center"/>
            <w:hideMark/>
          </w:tcPr>
          <w:p w14:paraId="6C5B6629" w14:textId="6FBAAAFA" w:rsidR="00411627" w:rsidRPr="00A96869" w:rsidRDefault="00411627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9686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6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3BE74" w14:textId="77777777" w:rsidR="00521372" w:rsidRPr="00706CCF" w:rsidRDefault="00521372" w:rsidP="00521372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Armadio di sicurezza per lo stoccaggio separato di sostanze infiammabili e chimiche, conforme alle norme EN 14470-1, EN 61010 e EN 16121 (è necessario allegare il certificato di conformità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 xml:space="preserve">emesso da Ente terzo e in corso di validità) avente le caratteristiche di seguito riportate. </w:t>
            </w:r>
          </w:p>
          <w:p w14:paraId="380E34DE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Completamente realizzato in lamiera di acciaio elettrogalvanizzata con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 xml:space="preserve">finitura esterna in resina epossidica resistente agli acidi. </w:t>
            </w:r>
          </w:p>
          <w:p w14:paraId="140F027E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Finitura interna di tipo melaninico resistente a vapori aggressivi. </w:t>
            </w:r>
          </w:p>
          <w:p w14:paraId="1EDF4716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Isolamento delle pareti con pannelli ignifughi. </w:t>
            </w:r>
          </w:p>
          <w:p w14:paraId="76B6CA04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Guarnizioni termoespandenti in grado di garantire la perfetta tenuta. </w:t>
            </w:r>
          </w:p>
          <w:p w14:paraId="5D70F00A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A due ante e due scomparti: a) per sostanze infiammabili con minimo tre ripiani; b) per acidi e basi con minimo tre ripiani. </w:t>
            </w:r>
          </w:p>
          <w:p w14:paraId="50B5A1BF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Scomparti ignifughi TYPE 90. </w:t>
            </w:r>
          </w:p>
          <w:p w14:paraId="630B0EBA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Serratura a chiave.</w:t>
            </w:r>
          </w:p>
          <w:p w14:paraId="3A40D674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Piedini regolabili di livellamento. </w:t>
            </w:r>
          </w:p>
          <w:p w14:paraId="646FF4A8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Fornito con sistema di elettroaspirazione a 220V con filtro a carbone o Hepa. </w:t>
            </w:r>
          </w:p>
          <w:p w14:paraId="3609CD0A" w14:textId="77777777" w:rsidR="00521372" w:rsidRPr="00706CCF" w:rsidRDefault="00521372" w:rsidP="00521372">
            <w:pPr>
              <w:pStyle w:val="Paragrafoelenco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Capacità interna non inferiore a 700 litri. </w:t>
            </w:r>
          </w:p>
          <w:p w14:paraId="096B10DC" w14:textId="310BC3B6" w:rsidR="00411627" w:rsidRPr="00BC23D4" w:rsidRDefault="00521372" w:rsidP="00521372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706CCF">
              <w:rPr>
                <w:rFonts w:ascii="Times New Roman" w:hAnsi="Times New Roman" w:cs="Times New Roman"/>
              </w:rPr>
              <w:t>Dimensioni minime esterne: larghezza 120 cm., profondità 60 cm, altezza 190 cm escluso elettroaspiratore.</w:t>
            </w:r>
          </w:p>
        </w:tc>
        <w:tc>
          <w:tcPr>
            <w:tcW w:w="7371" w:type="dxa"/>
            <w:noWrap/>
          </w:tcPr>
          <w:p w14:paraId="6B727301" w14:textId="40B7FE8E" w:rsidR="00411627" w:rsidRPr="00BC23D4" w:rsidRDefault="00411627" w:rsidP="00E439EE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11627" w:rsidRPr="00AF7F36" w14:paraId="08267566" w14:textId="77777777" w:rsidTr="00A96869">
        <w:trPr>
          <w:cantSplit/>
          <w:trHeight w:val="1173"/>
        </w:trPr>
        <w:tc>
          <w:tcPr>
            <w:tcW w:w="70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1D6A5C" w14:textId="673E3BB8" w:rsidR="00411627" w:rsidRPr="00A96869" w:rsidRDefault="00411627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9686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B995" w14:textId="77777777" w:rsidR="00521372" w:rsidRPr="00706CCF" w:rsidRDefault="00521372" w:rsidP="00521372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Armadio di sicurezza per lo stoccaggio separato di sostanze infiammabili e chimiche, conforme alle norme EN 14470-1 e EN 16121 (è necessario allegare il certificato di conformità emesso da Ente terzo e in corso di validità) avente le caratteristiche di seguito riportate. </w:t>
            </w:r>
          </w:p>
          <w:p w14:paraId="5E384346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Completamente realizzato in lamiera di acciaio elettrogalvanizzata con finitura esterna in resina epossidica resistente agli acidi. </w:t>
            </w:r>
          </w:p>
          <w:p w14:paraId="2F79AC79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Finitura interna di tipo melaninico resistente a vapori aggressivi. </w:t>
            </w:r>
          </w:p>
          <w:p w14:paraId="69DA61D7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Isolamento delle pareti con pannelli ignifughi. </w:t>
            </w:r>
          </w:p>
          <w:p w14:paraId="79E864AC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Guarnizioni termoespandenti in grado di garantire la perfetta tenuta. </w:t>
            </w:r>
          </w:p>
          <w:p w14:paraId="636B0614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Singola anta e due scomparti: a) per sostanze infiammabili con minimo 1 ripiano e 1 vassoio di ritenzione; b) per acidi e basi con minimo tre ripiani. </w:t>
            </w:r>
          </w:p>
          <w:p w14:paraId="1BD5272D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Scomparti ignifughi TYPE 90. </w:t>
            </w:r>
          </w:p>
          <w:p w14:paraId="5B4CB121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Serratura a chiave. </w:t>
            </w:r>
          </w:p>
          <w:p w14:paraId="28341947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Piedini regolabili di livellamento. </w:t>
            </w:r>
          </w:p>
          <w:p w14:paraId="71BA8DE9" w14:textId="77777777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Fornito con sistema di elettroaspirazione a 220 V con filtro a carbone o Hepa. </w:t>
            </w:r>
          </w:p>
          <w:p w14:paraId="1CE30AAC" w14:textId="67A9D332" w:rsidR="00521372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Capacità interna non inferiore a 300 litri. </w:t>
            </w:r>
          </w:p>
          <w:p w14:paraId="79180299" w14:textId="6734A774" w:rsidR="00521372" w:rsidRPr="00706CCF" w:rsidRDefault="00521372" w:rsidP="00521372">
            <w:pPr>
              <w:pStyle w:val="Paragrafoelenco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Dimensioni minime esterne: larghezza 59 cm., profondità 60 cm, altezza 190 cm escluso elettroaspiratore.</w:t>
            </w:r>
          </w:p>
          <w:p w14:paraId="6B85FD9F" w14:textId="30A5E450" w:rsidR="00411627" w:rsidRPr="00BC23D4" w:rsidRDefault="00411627" w:rsidP="00521372">
            <w:pPr>
              <w:pStyle w:val="Paragrafoelenco"/>
              <w:ind w:left="36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noWrap/>
          </w:tcPr>
          <w:p w14:paraId="0E5FB16E" w14:textId="6DAD65ED" w:rsidR="00411627" w:rsidRPr="00BC23D4" w:rsidRDefault="00411627" w:rsidP="00E439EE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11627" w:rsidRPr="00411627" w14:paraId="1AC1E174" w14:textId="77777777" w:rsidTr="00A96869">
        <w:trPr>
          <w:cantSplit/>
          <w:trHeight w:val="120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6727284" w14:textId="5985E845" w:rsidR="00411627" w:rsidRPr="00A96869" w:rsidRDefault="00411627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bookmarkStart w:id="1" w:name="_Hlk122371934"/>
            <w:r w:rsidRPr="00A9686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57D" w14:textId="7C355070" w:rsidR="00521372" w:rsidRPr="00706CCF" w:rsidRDefault="00521372" w:rsidP="00521372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Cappa chimica con struttura autoportante, certificata EN 14175 (è necessario allegare il certificato di conformità emesso da Ente terzo e in corso di validità)</w:t>
            </w:r>
            <w:r w:rsidR="004D1C90"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avente le caratteristiche di seguito riportate.</w:t>
            </w:r>
          </w:p>
          <w:p w14:paraId="49D8E61B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pannelli di agglomerato idrofugo rivestito con laminato plastico ignifugo.</w:t>
            </w:r>
          </w:p>
          <w:p w14:paraId="28984208" w14:textId="66029033" w:rsidR="00521372" w:rsidRPr="00FE0F22" w:rsidRDefault="00521372" w:rsidP="00FE0F2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Piano lavoro in gres monolitico (unico blocco senza giunzioni) con bordino di contenimento liquidi compreso nel monoblocco. </w:t>
            </w:r>
          </w:p>
          <w:p w14:paraId="7429F3DC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4 prese elettriche esterne tipo UNEL 220V ed interruttore magnetotermico di protezione, posizionati sulla parte anteriore della cappa. </w:t>
            </w:r>
          </w:p>
          <w:p w14:paraId="087D3FA7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Due saliscendi verticali con vetro di sicurezza.</w:t>
            </w:r>
          </w:p>
          <w:p w14:paraId="47FF9F8B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Illuminazione interna a led con interruttore. </w:t>
            </w:r>
          </w:p>
          <w:p w14:paraId="349861FA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Sistema di monitoraggio dell’aspirazione con segnalazione visiva e sonora in mancanza delle condizioni di contenimento (basso flusso). </w:t>
            </w:r>
          </w:p>
          <w:p w14:paraId="54F37C6D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Mobiletti ad ante che occupano interamente lo spazio sotto-cappa. </w:t>
            </w:r>
          </w:p>
          <w:p w14:paraId="1BF93BD0" w14:textId="77777777" w:rsidR="00521372" w:rsidRPr="00706CCF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Larghezza esterna 120 cm. </w:t>
            </w:r>
            <w:r w:rsidRPr="00706CCF">
              <w:rPr>
                <w:rFonts w:ascii="Times New Roman" w:hAnsi="Times New Roman" w:cs="Times New Roman"/>
                <w:u w:val="single"/>
              </w:rPr>
              <w:t>Altezza massima non superiore a 230 cm, compresa la fuoriuscita dei saliscendi.</w:t>
            </w:r>
          </w:p>
          <w:p w14:paraId="437868B6" w14:textId="6A08F789" w:rsidR="00521372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Fornita senza motore di aspirazione. </w:t>
            </w:r>
          </w:p>
          <w:p w14:paraId="2FA00F17" w14:textId="631BA9B9" w:rsidR="00411627" w:rsidRPr="00521372" w:rsidRDefault="00521372" w:rsidP="00521372">
            <w:pPr>
              <w:pStyle w:val="Paragrafoelenco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Allacciamento all’impianto di aspirazione fumi già esistente, comprensivo di tubi e manodopera</w:t>
            </w:r>
            <w:r>
              <w:rPr>
                <w:rFonts w:ascii="Times New Roman" w:hAnsi="Times New Roman" w:cs="Times New Roman"/>
              </w:rPr>
              <w:t xml:space="preserve"> per l’allacciamento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6FB6BB" w14:textId="302C14DB" w:rsidR="00411627" w:rsidRPr="00AF7F36" w:rsidRDefault="00411627" w:rsidP="00E439EE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21372" w:rsidRPr="00411627" w14:paraId="4CAABF59" w14:textId="77777777" w:rsidTr="00A96869">
        <w:trPr>
          <w:cantSplit/>
          <w:trHeight w:val="120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D2A19C" w14:textId="50F408B4" w:rsidR="00521372" w:rsidRPr="00A96869" w:rsidRDefault="00AA1FC3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88AD" w14:textId="77777777" w:rsidR="00A96869" w:rsidRPr="00706CCF" w:rsidRDefault="00A96869" w:rsidP="00A96869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Cappa chimica con struttura autoportante, certificata EN 14175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6CCF">
              <w:rPr>
                <w:rFonts w:ascii="Times New Roman" w:hAnsi="Times New Roman" w:cs="Times New Roman"/>
              </w:rPr>
              <w:t xml:space="preserve">avente le caratteristiche di seguito riportate. </w:t>
            </w:r>
          </w:p>
          <w:p w14:paraId="4819241F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pannelli di agglomerato idrofugo rivestito con laminato plastico ignifugo.</w:t>
            </w:r>
          </w:p>
          <w:p w14:paraId="078B99D9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Piano lavoro in gres monolitico (unico blocco senza giunzioni) con bordino di contenimento liquidi compreso nel monoblocco. </w:t>
            </w:r>
          </w:p>
          <w:p w14:paraId="1199D27B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Vaschetta di scarico con rubinetto con portagomma e comando remoto del rubinetto (sul frontecappa). </w:t>
            </w:r>
          </w:p>
          <w:p w14:paraId="552C7872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4 prese elettriche esterne tipo UNEL 220V ed interruttore magnetotermico di protezione, posizionati sulla parte anteriore della cappa. </w:t>
            </w:r>
          </w:p>
          <w:p w14:paraId="26159D5C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Due saliscendi verticali con vetro di sicurezza.</w:t>
            </w:r>
          </w:p>
          <w:p w14:paraId="26429423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Illuminazione interna a led con interruttore. </w:t>
            </w:r>
          </w:p>
          <w:p w14:paraId="6339C1A7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Sistema di monitoraggio dell’aspirazione con segnalazione visiva e sonora in mancanza delle condizioni di contenimento (basso flusso). </w:t>
            </w:r>
          </w:p>
          <w:p w14:paraId="39C713B0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Mobiletti ad ante che occupano interamente lo spazio sotto-cappa. </w:t>
            </w:r>
          </w:p>
          <w:p w14:paraId="254B0F9F" w14:textId="77777777" w:rsidR="00A96869" w:rsidRPr="00706CCF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Larghezza esterna 150 cm. </w:t>
            </w:r>
            <w:r w:rsidRPr="00706CCF">
              <w:rPr>
                <w:rFonts w:ascii="Times New Roman" w:hAnsi="Times New Roman" w:cs="Times New Roman"/>
                <w:u w:val="single"/>
              </w:rPr>
              <w:t>Altezza massima non superiore a 230 cm, compresa la fuoriuscita dei saliscendi.</w:t>
            </w:r>
          </w:p>
          <w:p w14:paraId="1291B2FE" w14:textId="77777777" w:rsidR="00A96869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Fornita senza motore di aspirazione.</w:t>
            </w:r>
          </w:p>
          <w:p w14:paraId="098EC9CD" w14:textId="39BFEA71" w:rsidR="00521372" w:rsidRPr="00A96869" w:rsidRDefault="00A96869" w:rsidP="00A9686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Allacciamento all’impianto di aspirazione fumi già esistente, comprensivo di tubi e manodopera per l’allacciamento.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E065B6" w14:textId="77777777" w:rsidR="00521372" w:rsidRPr="00AF7F36" w:rsidRDefault="00521372" w:rsidP="00E439EE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21372" w:rsidRPr="00411627" w14:paraId="2A8E0F72" w14:textId="77777777" w:rsidTr="00A96869">
        <w:trPr>
          <w:cantSplit/>
          <w:trHeight w:val="120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D55C600" w14:textId="11A40C27" w:rsidR="00521372" w:rsidRPr="00A96869" w:rsidRDefault="00AA1FC3" w:rsidP="00A968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28BB" w14:textId="77777777" w:rsidR="00A96869" w:rsidRPr="00706CCF" w:rsidRDefault="00A96869" w:rsidP="00A96869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Cappa chimica con struttura autoportante, certificata EN 14175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6CCF">
              <w:rPr>
                <w:rFonts w:ascii="Times New Roman" w:hAnsi="Times New Roman" w:cs="Times New Roman"/>
              </w:rPr>
              <w:t xml:space="preserve">avente le caratteristiche di seguito riportate. </w:t>
            </w:r>
          </w:p>
          <w:p w14:paraId="59067FF9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pannelli di agglomerato idrofugo rivestito con laminato plastico ignifugo.</w:t>
            </w:r>
          </w:p>
          <w:p w14:paraId="69685EFA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Piano lavoro in gres monolitico (unico blocco senza giunzioni) con bordino di contenimento liquidi compreso nel monoblocco. </w:t>
            </w:r>
          </w:p>
          <w:p w14:paraId="64108FC2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Vaschetta di scarico con rubinetto con portagomma e comando remoto del rubinetto (sul frontecappa). </w:t>
            </w:r>
          </w:p>
          <w:p w14:paraId="6A67F7BD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4 prese elettriche esterne tipo UNEL 220 V ed interruttore magnetotermico di protezione, posizionati sulla parte anteriore della cappa. </w:t>
            </w:r>
          </w:p>
          <w:p w14:paraId="31980DF0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Due saliscendi verticali con vetro di sicurezza.</w:t>
            </w:r>
          </w:p>
          <w:p w14:paraId="315B88D4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Illuminazione interna a led con interruttore. </w:t>
            </w:r>
          </w:p>
          <w:p w14:paraId="1F9D0249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Sistema di monitoraggio dell’aspirazione con segnalazione visiva e sonora in mancanza delle condizioni di contenimento (basso flusso). </w:t>
            </w:r>
          </w:p>
          <w:p w14:paraId="656D791E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Mobiletti ad ante che occupano interamente lo spazio sotto-cappa. </w:t>
            </w:r>
          </w:p>
          <w:p w14:paraId="33CC627E" w14:textId="77777777" w:rsidR="00A96869" w:rsidRPr="00706CCF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Larghezza esterna 180 cm. </w:t>
            </w:r>
            <w:r w:rsidRPr="00706CCF">
              <w:rPr>
                <w:rFonts w:ascii="Times New Roman" w:hAnsi="Times New Roman" w:cs="Times New Roman"/>
                <w:u w:val="single"/>
              </w:rPr>
              <w:t>Altezza massima non superiore a 230 cm, compresa la fuoriuscita dei saliscendi.</w:t>
            </w:r>
          </w:p>
          <w:p w14:paraId="39445A3F" w14:textId="77777777" w:rsidR="00A96869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Fornita senza motore di aspirazione.</w:t>
            </w:r>
          </w:p>
          <w:p w14:paraId="0E99E8D0" w14:textId="69D20630" w:rsidR="00521372" w:rsidRPr="00A96869" w:rsidRDefault="00A96869" w:rsidP="00A96869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Allacciamento all’impianto di aspirazione fumi già esistente, comprensivo di tubi e manodopera per l’allacciamento.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1851BF3" w14:textId="77777777" w:rsidR="00521372" w:rsidRPr="00AF7F36" w:rsidRDefault="00521372" w:rsidP="00E439EE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96869" w:rsidRPr="0057321C" w14:paraId="4B84D016" w14:textId="77777777" w:rsidTr="00A96869">
        <w:trPr>
          <w:cantSplit/>
          <w:trHeight w:val="7929"/>
        </w:trPr>
        <w:tc>
          <w:tcPr>
            <w:tcW w:w="702" w:type="dxa"/>
            <w:vAlign w:val="center"/>
          </w:tcPr>
          <w:p w14:paraId="1867D782" w14:textId="1FD96C53" w:rsidR="00A96869" w:rsidRPr="00A96869" w:rsidRDefault="00AA1FC3" w:rsidP="00A96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97" w:type="dxa"/>
            <w:hideMark/>
          </w:tcPr>
          <w:p w14:paraId="62C342F5" w14:textId="77777777" w:rsidR="00A96869" w:rsidRPr="00706CCF" w:rsidRDefault="00A96869" w:rsidP="00910208">
            <w:p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centrale da laboratorio (vedasi figura) certificato secondo EN13150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6CCF">
              <w:rPr>
                <w:rFonts w:ascii="Times New Roman" w:hAnsi="Times New Roman" w:cs="Times New Roman"/>
              </w:rPr>
              <w:t xml:space="preserve">avente le caratteristiche di seguito riportate. </w:t>
            </w:r>
          </w:p>
          <w:p w14:paraId="77EC9BB3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Dimensioni: lunghezza 210 cm, larghezza da 120 a 130 cm, altezza circa 90 cm.</w:t>
            </w:r>
          </w:p>
          <w:p w14:paraId="4B1E150B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acciaio con gamba a C.</w:t>
            </w:r>
          </w:p>
          <w:p w14:paraId="5C1A19F1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gres di spessore non inferiore a 3 mm (tipo Greslam) rinforzato strutturalmente e supportato d pannello in legno o legno truciolare idrofugo o di materiale plastico, di spessore non inferiore a 25 mm. Superficie liscia ad alta resistenza agli acidi (escluso il fluoridrico, alle basi e ai detergenti. Bordo perimetrale per il contenimento liquidi in materiale plastico.</w:t>
            </w:r>
          </w:p>
          <w:p w14:paraId="70620F4F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di piani costituenti il banco non superiore a 2 per lato. </w:t>
            </w:r>
          </w:p>
          <w:p w14:paraId="7CF244F4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Alzata portareagenti a 1 piano per tutta la lunghezza, regolabile a diverse altezze.</w:t>
            </w:r>
          </w:p>
          <w:p w14:paraId="754C3D33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2 torrette bifronte a 1 presa UNEL 220V (4 prese in totale). </w:t>
            </w:r>
          </w:p>
          <w:p w14:paraId="08D4B169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Pannelli di finitura interni e laterali. </w:t>
            </w:r>
          </w:p>
          <w:p w14:paraId="62A6C190" w14:textId="77777777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2 mobiletti sottobanco da laboratorio EN16121, larghezza 60 cm, 1 cassetto e 1 anta, su ruote. </w:t>
            </w:r>
          </w:p>
          <w:p w14:paraId="39F7C85A" w14:textId="6EE5FD14" w:rsidR="00A96869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Lavello di testa composto da un piano di lavoro in ceramica con una vasca e colatoio, alzata posteriore di almeno 10 cm, miscelatore da laboratorio acqua calda/fredda ad una leva e mobiletto sottolavello a due ante. </w:t>
            </w:r>
          </w:p>
          <w:p w14:paraId="325CA8E6" w14:textId="082AEA45" w:rsidR="00A96869" w:rsidRPr="00706CCF" w:rsidRDefault="00A96869" w:rsidP="00A96869">
            <w:pPr>
              <w:pStyle w:val="Paragrafoelenco"/>
              <w:numPr>
                <w:ilvl w:val="0"/>
                <w:numId w:val="18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412FCBDC" wp14:editId="17CAFF47">
                  <wp:simplePos x="0" y="0"/>
                  <wp:positionH relativeFrom="column">
                    <wp:posOffset>1210396</wp:posOffset>
                  </wp:positionH>
                  <wp:positionV relativeFrom="paragraph">
                    <wp:posOffset>434975</wp:posOffset>
                  </wp:positionV>
                  <wp:extent cx="1505585" cy="469265"/>
                  <wp:effectExtent l="0" t="0" r="0" b="6985"/>
                  <wp:wrapSquare wrapText="bothSides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06CCF">
              <w:rPr>
                <w:rFonts w:ascii="Times New Roman" w:hAnsi="Times New Roman" w:cs="Times New Roman"/>
              </w:rPr>
              <w:t>Dimensioni: larghezza compresa tra 100 e 120 cm, profondità non inferiore a 50 cm, altezza circa 90 cm.</w:t>
            </w:r>
          </w:p>
        </w:tc>
        <w:tc>
          <w:tcPr>
            <w:tcW w:w="7371" w:type="dxa"/>
          </w:tcPr>
          <w:p w14:paraId="27C85580" w14:textId="77777777" w:rsidR="00A96869" w:rsidRPr="00480696" w:rsidRDefault="00A96869" w:rsidP="00910208"/>
        </w:tc>
      </w:tr>
      <w:tr w:rsidR="00A96869" w:rsidRPr="00E40D65" w14:paraId="092AEF38" w14:textId="77777777" w:rsidTr="00A96869">
        <w:trPr>
          <w:cantSplit/>
          <w:trHeight w:val="8069"/>
        </w:trPr>
        <w:tc>
          <w:tcPr>
            <w:tcW w:w="702" w:type="dxa"/>
            <w:vAlign w:val="center"/>
          </w:tcPr>
          <w:p w14:paraId="518C576C" w14:textId="4DDE1C20" w:rsidR="00A96869" w:rsidRPr="00A96869" w:rsidRDefault="00AA1FC3" w:rsidP="00A96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97" w:type="dxa"/>
            <w:hideMark/>
          </w:tcPr>
          <w:p w14:paraId="1002AE0B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centrale da laboratorio certificato secondo EN13150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6CCF">
              <w:rPr>
                <w:rFonts w:ascii="Times New Roman" w:hAnsi="Times New Roman" w:cs="Times New Roman"/>
              </w:rPr>
              <w:t xml:space="preserve">avente le caratteristiche di seguito riportate. </w:t>
            </w:r>
          </w:p>
          <w:p w14:paraId="51DB8D60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Dimensioni: lunghezza 180 cm, larghezza da 120 a 130 cm, altezza circa 90 cm.</w:t>
            </w:r>
          </w:p>
          <w:p w14:paraId="6ECB6A3F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acciaio con gamba a C.</w:t>
            </w:r>
          </w:p>
          <w:p w14:paraId="0CB7F2F1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gres di spessore non inferiore a 3 mm (tipo Greslam) rinforzato strutturalmente supportato su pannello in legno o legno truciolare idrofugo o di materiale plastico, di spessore non inferiore a 25 mm. Superficie lisca ad alta resistenza agli acidi (escluso il fluoridrico, alle basi e ai detergenti. Bordo perimetrale per il contenimento liquidi in materiale plastico.</w:t>
            </w:r>
          </w:p>
          <w:p w14:paraId="07EFCB5D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di piani costituenti il banco non superiore a 2 per lato.</w:t>
            </w:r>
          </w:p>
          <w:p w14:paraId="15597106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Alzata portareagenti a 1 piano per tutta la lunghezza, regolabile a diverse altezze. </w:t>
            </w:r>
          </w:p>
          <w:p w14:paraId="2351BC89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2 torrette bifronte a 1 presa UNEL 220V (4 prese in totale). </w:t>
            </w:r>
          </w:p>
          <w:p w14:paraId="11BAA6F1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Pannelli di finitura interni e laterali. </w:t>
            </w:r>
          </w:p>
          <w:p w14:paraId="40A336DB" w14:textId="77777777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2 mobiletti sottobanco da laboratorio EN16121, larghezza 60 cm, 1 cassetto e 1 anta, su ruote.</w:t>
            </w:r>
          </w:p>
          <w:p w14:paraId="35C02594" w14:textId="182E59D6" w:rsidR="00A96869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Lavello di testa composto da un piano di lavoro in ceramica con una vasca e colatoio, alzata posteriore di almeno 10 cm, miscelatore da laboratorio acqua calda/fredda ad una leva e mobiletto sottolavello a due ante.</w:t>
            </w:r>
          </w:p>
          <w:p w14:paraId="507C3817" w14:textId="45391413" w:rsidR="00A96869" w:rsidRPr="00706CCF" w:rsidRDefault="00A96869" w:rsidP="00A96869">
            <w:pPr>
              <w:pStyle w:val="Paragrafoelenco"/>
              <w:numPr>
                <w:ilvl w:val="0"/>
                <w:numId w:val="19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F27FBC1" wp14:editId="1F75AD59">
                      <wp:simplePos x="0" y="0"/>
                      <wp:positionH relativeFrom="column">
                        <wp:posOffset>1237568</wp:posOffset>
                      </wp:positionH>
                      <wp:positionV relativeFrom="paragraph">
                        <wp:posOffset>473710</wp:posOffset>
                      </wp:positionV>
                      <wp:extent cx="1494155" cy="457200"/>
                      <wp:effectExtent l="0" t="0" r="10795" b="19050"/>
                      <wp:wrapNone/>
                      <wp:docPr id="7" name="Grupp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4155" cy="457200"/>
                                <a:chOff x="0" y="0"/>
                                <a:chExt cx="1494430" cy="457200"/>
                              </a:xfrm>
                            </wpg:grpSpPr>
                            <wps:wsp>
                              <wps:cNvPr id="8" name="Rettangolo 7"/>
                              <wps:cNvSpPr/>
                              <wps:spPr>
                                <a:xfrm>
                                  <a:off x="0" y="0"/>
                                  <a:ext cx="1336874" cy="457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ln w="12700" cap="flat" cmpd="sng" algn="ctr">
                                  <a:solidFill>
                                    <a:srgbClr val="4472C4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Connettore diritto 8"/>
                              <wps:cNvCnPr/>
                              <wps:spPr>
                                <a:xfrm>
                                  <a:off x="0" y="232012"/>
                                  <a:ext cx="13368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14" name="Gruppo 14"/>
                              <wpg:cNvGrpSpPr/>
                              <wpg:grpSpPr>
                                <a:xfrm>
                                  <a:off x="1337481" y="61415"/>
                                  <a:ext cx="156949" cy="361666"/>
                                  <a:chOff x="0" y="0"/>
                                  <a:chExt cx="156949" cy="361666"/>
                                </a:xfrm>
                              </wpg:grpSpPr>
                              <wps:wsp>
                                <wps:cNvPr id="10" name="Rettangolo 9"/>
                                <wps:cNvSpPr/>
                                <wps:spPr>
                                  <a:xfrm>
                                    <a:off x="0" y="0"/>
                                    <a:ext cx="156949" cy="36166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>
                                      <a:lumMod val="40000"/>
                                      <a:lumOff val="60000"/>
                                    </a:srgbClr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Rettangolo 10"/>
                                <wps:cNvSpPr/>
                                <wps:spPr>
                                  <a:xfrm>
                                    <a:off x="47767" y="191069"/>
                                    <a:ext cx="84594" cy="10918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solidFill>
                                      <a:srgbClr val="4472C4">
                                        <a:shade val="50000"/>
                                      </a:srgbClr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" name="Connettore diritto 11"/>
                                <wps:cNvCnPr/>
                                <wps:spPr>
                                  <a:xfrm>
                                    <a:off x="47767" y="54591"/>
                                    <a:ext cx="0" cy="11600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" name="Connettore diritto 12"/>
                                <wps:cNvCnPr/>
                                <wps:spPr>
                                  <a:xfrm>
                                    <a:off x="81886" y="47767"/>
                                    <a:ext cx="0" cy="1155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" name="Connettore diritto 13"/>
                                <wps:cNvCnPr/>
                                <wps:spPr>
                                  <a:xfrm>
                                    <a:off x="122830" y="47767"/>
                                    <a:ext cx="0" cy="1155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65403B" id="Gruppo 7" o:spid="_x0000_s1026" style="position:absolute;margin-left:97.45pt;margin-top:37.3pt;width:117.65pt;height:36pt;z-index:251661312" coordsize="14944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">
                      <v:rect id="Rettangolo 7" o:spid="_x0000_s1027" style="position:absolute;width:13368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" fillcolor="#d9d9d9" strokecolor="#2f528f" strokeweight="1pt"/>
                      <v:line id="Connettore diritto 8" o:spid="_x0000_s1028" style="position:absolute;visibility:visible;mso-wrap-style:square" from="0,2320" to="13368,23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" strokecolor="#4472c4" strokeweight="2pt">
                        <v:stroke joinstyle="miter"/>
                      </v:line>
                      <v:group id="Gruppo 14" o:spid="_x0000_s1029" style="position:absolute;left:13374;top:614;width:1570;height:3616" coordsize="156949,361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rect id="Rettangolo 9" o:spid="_x0000_s1030" style="position:absolute;width:156949;height:36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" fillcolor="#b4c7e7" strokecolor="#2f528f" strokeweight="1pt"/>
                        <v:rect id="Rettangolo 10" o:spid="_x0000_s1031" style="position:absolute;left:47767;top:191069;width:84594;height:109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" fillcolor="#4472c4" strokecolor="#2f528f" strokeweight="1pt"/>
                        <v:line id="Connettore diritto 11" o:spid="_x0000_s1032" style="position:absolute;visibility:visible;mso-wrap-style:square" from="47767,54591" to="47767,17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" strokecolor="windowText" strokeweight="1pt">
                          <v:stroke joinstyle="miter"/>
                        </v:line>
                        <v:line id="Connettore diritto 12" o:spid="_x0000_s1033" style="position:absolute;visibility:visible;mso-wrap-style:square" from="81886,47767" to="81886,16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" strokecolor="windowText" strokeweight="1pt">
                          <v:stroke joinstyle="miter"/>
                        </v:line>
                        <v:line id="Connettore diritto 13" o:spid="_x0000_s1034" style="position:absolute;visibility:visible;mso-wrap-style:square" from="122830,47767" to="122830,16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" strokecolor="windowText" strokeweight="1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  <w:r w:rsidRPr="00706CCF">
              <w:rPr>
                <w:rFonts w:ascii="Times New Roman" w:hAnsi="Times New Roman" w:cs="Times New Roman"/>
              </w:rPr>
              <w:t>Dimensioni: larghezza compresa tra 100 e 120 cm, profondità non inferiore a 50 cm, altezza circa 90 cm.</w:t>
            </w:r>
          </w:p>
        </w:tc>
        <w:tc>
          <w:tcPr>
            <w:tcW w:w="7371" w:type="dxa"/>
          </w:tcPr>
          <w:p w14:paraId="48809D9A" w14:textId="77777777" w:rsidR="00A96869" w:rsidRPr="00480696" w:rsidRDefault="00A96869" w:rsidP="00910208"/>
        </w:tc>
      </w:tr>
      <w:tr w:rsidR="00A96869" w:rsidRPr="007772D2" w14:paraId="23DC9B35" w14:textId="77777777" w:rsidTr="00A96869">
        <w:trPr>
          <w:cantSplit/>
          <w:trHeight w:val="6931"/>
        </w:trPr>
        <w:tc>
          <w:tcPr>
            <w:tcW w:w="702" w:type="dxa"/>
            <w:vAlign w:val="center"/>
          </w:tcPr>
          <w:p w14:paraId="3388D99A" w14:textId="22C293C2" w:rsidR="00A96869" w:rsidRPr="00A96869" w:rsidRDefault="00AA1FC3" w:rsidP="00A96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97" w:type="dxa"/>
            <w:hideMark/>
          </w:tcPr>
          <w:p w14:paraId="2410C662" w14:textId="77777777" w:rsidR="00A96869" w:rsidRPr="00E56ACD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E56ACD">
              <w:rPr>
                <w:rFonts w:ascii="Times New Roman" w:hAnsi="Times New Roman" w:cs="Times New Roman"/>
              </w:rPr>
              <w:t>Banco da parete per laboratorio con conformazione ad U, certificato secondo EN13150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>,</w:t>
            </w:r>
            <w:r w:rsidRPr="00E56ACD">
              <w:rPr>
                <w:rFonts w:ascii="Times New Roman" w:hAnsi="Times New Roman" w:cs="Times New Roman"/>
              </w:rPr>
              <w:t xml:space="preserve"> avente le caratteristiche di seguito riportate.</w:t>
            </w:r>
          </w:p>
          <w:p w14:paraId="672256DF" w14:textId="77777777" w:rsidR="00AC018B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Dimensioni: 230 cm (lato 1) + 310 cm (lato 2) + 210 (lato 3), profondità di circa 80 cm, altezza circa 90 cm (vedasi figura).</w:t>
            </w:r>
          </w:p>
          <w:p w14:paraId="3297647C" w14:textId="2B6B92BD" w:rsidR="00A96869" w:rsidRPr="00706CCF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Piano di lavoro terminale (lato 3) con vasca da 60 cm, mobiletto sottolavello e miscelatore da laboratorio acqua calda/fredda ad una leva. </w:t>
            </w:r>
          </w:p>
          <w:p w14:paraId="74F6BC70" w14:textId="5C995B8B" w:rsidR="00A96869" w:rsidRPr="00706CCF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laminato plastico (preferibilmente di tipo melamminico) ignifugo, finitura antigraffio, con supporto in legno o legno truciolare idrofugo, spessore non inferiore a 30 mm</w:t>
            </w:r>
            <w:r w:rsidR="00757D28">
              <w:rPr>
                <w:rFonts w:ascii="Times New Roman" w:hAnsi="Times New Roman" w:cs="Times New Roman"/>
              </w:rPr>
              <w:t xml:space="preserve">, con discreta resistenza </w:t>
            </w:r>
            <w:r w:rsidR="00757D28" w:rsidRPr="00757D28">
              <w:rPr>
                <w:rFonts w:ascii="Times New Roman" w:hAnsi="Times New Roman" w:cs="Times New Roman"/>
              </w:rPr>
              <w:t>ad acidi e basi.</w:t>
            </w:r>
          </w:p>
          <w:p w14:paraId="38A81B42" w14:textId="77777777" w:rsidR="00A96869" w:rsidRPr="00706CCF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Pannelli di finitura interni e laterali + esterno lato 3</w:t>
            </w:r>
          </w:p>
          <w:p w14:paraId="242A9582" w14:textId="77777777" w:rsidR="00A96869" w:rsidRPr="00706CCF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N. 3 torrette elettriche monofronte con 2 prese elettriche UNEL 220 V (6 prese in totale.</w:t>
            </w:r>
          </w:p>
          <w:p w14:paraId="10B67099" w14:textId="77777777" w:rsidR="00A96869" w:rsidRPr="00706CCF" w:rsidRDefault="00A96869" w:rsidP="00A96869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13AF321" wp14:editId="2D8E1FA4">
                      <wp:simplePos x="0" y="0"/>
                      <wp:positionH relativeFrom="column">
                        <wp:posOffset>934085</wp:posOffset>
                      </wp:positionH>
                      <wp:positionV relativeFrom="paragraph">
                        <wp:posOffset>746125</wp:posOffset>
                      </wp:positionV>
                      <wp:extent cx="2633345" cy="1030605"/>
                      <wp:effectExtent l="0" t="0" r="0" b="0"/>
                      <wp:wrapNone/>
                      <wp:docPr id="2" name="Grupp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33345" cy="1030605"/>
                                <a:chOff x="170560" y="0"/>
                                <a:chExt cx="2482709" cy="1009324"/>
                              </a:xfrm>
                            </wpg:grpSpPr>
                            <wps:wsp>
                              <wps:cNvPr id="3" name="Rettangolo 3"/>
                              <wps:cNvSpPr/>
                              <wps:spPr>
                                <a:xfrm>
                                  <a:off x="1883391" y="0"/>
                                  <a:ext cx="231140" cy="6408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" name="Gruppo 4"/>
                              <wpg:cNvGrpSpPr/>
                              <wpg:grpSpPr>
                                <a:xfrm>
                                  <a:off x="170560" y="88711"/>
                                  <a:ext cx="2482709" cy="920613"/>
                                  <a:chOff x="170560" y="156950"/>
                                  <a:chExt cx="2482709" cy="920613"/>
                                </a:xfrm>
                              </wpg:grpSpPr>
                              <wps:wsp>
                                <wps:cNvPr id="5" name="Forma a L 5"/>
                                <wps:cNvSpPr/>
                                <wps:spPr>
                                  <a:xfrm>
                                    <a:off x="709683" y="156950"/>
                                    <a:ext cx="1404500" cy="654653"/>
                                  </a:xfrm>
                                  <a:prstGeom prst="corner">
                                    <a:avLst>
                                      <a:gd name="adj1" fmla="val 26225"/>
                                      <a:gd name="adj2" fmla="val 30681"/>
                                    </a:avLst>
                                  </a:prstGeom>
                                  <a:solidFill>
                                    <a:sysClr val="window" lastClr="FFFFFF">
                                      <a:lumMod val="75000"/>
                                    </a:sysClr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" name="Rettangolo 6"/>
                                <wps:cNvSpPr/>
                                <wps:spPr>
                                  <a:xfrm>
                                    <a:off x="737325" y="183978"/>
                                    <a:ext cx="143301" cy="16377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Casella di testo 16"/>
                                <wps:cNvSpPr txBox="1"/>
                                <wps:spPr>
                                  <a:xfrm>
                                    <a:off x="2114183" y="245647"/>
                                    <a:ext cx="539086" cy="3070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942A27" w14:textId="77777777" w:rsidR="00A96869" w:rsidRPr="00854C18" w:rsidRDefault="00A96869" w:rsidP="00A96869">
                                      <w:pPr>
                                        <w:rPr>
                                          <w:color w:val="FF0000"/>
                                        </w:rPr>
                                      </w:pPr>
                                      <w:r w:rsidRPr="00854C18">
                                        <w:rPr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  <w:t>Lato1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Casella di testo 17"/>
                                <wps:cNvSpPr txBox="1"/>
                                <wps:spPr>
                                  <a:xfrm>
                                    <a:off x="1136608" y="811432"/>
                                    <a:ext cx="694463" cy="2661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5ACAFAA" w14:textId="77777777" w:rsidR="00A96869" w:rsidRPr="00854C18" w:rsidRDefault="00A96869" w:rsidP="00A96869">
                                      <w:pPr>
                                        <w:rPr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854C18">
                                        <w:rPr>
                                          <w:color w:val="FF0000"/>
                                          <w:sz w:val="20"/>
                                          <w:szCs w:val="20"/>
                                        </w:rPr>
                                        <w:t>Lato 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Casella di testo 18"/>
                                <wps:cNvSpPr txBox="1"/>
                                <wps:spPr>
                                  <a:xfrm>
                                    <a:off x="170560" y="286594"/>
                                    <a:ext cx="539086" cy="2661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8C8E8AC" w14:textId="77777777" w:rsidR="00A96869" w:rsidRPr="00854C18" w:rsidRDefault="00A96869" w:rsidP="00A96869">
                                      <w:pPr>
                                        <w:rPr>
                                          <w:color w:val="FF0000"/>
                                        </w:rPr>
                                      </w:pPr>
                                      <w:r w:rsidRPr="00854C18">
                                        <w:rPr>
                                          <w:color w:val="FF0000"/>
                                        </w:rPr>
                                        <w:t>Lato 3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AF321" id="Gruppo 2" o:spid="_x0000_s1026" style="position:absolute;left:0;text-align:left;margin-left:73.55pt;margin-top:58.75pt;width:207.35pt;height:81.15pt;z-index:251663360;mso-width-relative:margin;mso-height-relative:margin" coordorigin="1705" coordsize="24827,10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">
                      <v:rect id="Rettangolo 3" o:spid="_x0000_s1027" style="position:absolute;left:18833;width:2312;height:64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" fillcolor="#bfbfbf" stroked="f" strokeweight="1pt"/>
                      <v:group id="Gruppo 4" o:spid="_x0000_s1028" style="position:absolute;left:1705;top:887;width:24827;height:9206" coordorigin="1705,1569" coordsize="24827,9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  <v:shape id="Forma a L 5" o:spid="_x0000_s1029" style="position:absolute;left:7096;top:1569;width:14045;height:6547;visibility:visible;mso-wrap-style:square;v-text-anchor:middle" coordsize="1404500,654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" path="m,l200854,r,482970l1404500,482970r,171683l,654653,,xe" fillcolor="#bfbfbf" stroked="f" strokeweight="1pt">
                          <v:stroke joinstyle="miter"/>
                          <v:path arrowok="t" o:connecttype="custom" o:connectlocs="0,0;200854,0;200854,482970;1404500,482970;1404500,654653;0,654653;0,0" o:connectangles="0,0,0,0,0,0,0"/>
                        </v:shape>
                        <v:rect id="Rettangolo 6" o:spid="_x0000_s1030" style="position:absolute;left:7373;top:1839;width:1433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" fillcolor="#4472c4" stroked="f" strokeweight="1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Casella di testo 16" o:spid="_x0000_s1031" type="#_x0000_t202" style="position:absolute;left:21141;top:2456;width:5391;height:3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" fillcolor="window" stroked="f" strokeweight=".5pt">
                          <v:textbox>
                            <w:txbxContent>
                              <w:p w14:paraId="0D942A27" w14:textId="77777777" w:rsidR="00A96869" w:rsidRPr="00854C18" w:rsidRDefault="00A96869" w:rsidP="00A96869">
                                <w:pPr>
                                  <w:rPr>
                                    <w:color w:val="FF0000"/>
                                  </w:rPr>
                                </w:pPr>
                                <w:r w:rsidRPr="00854C18">
                                  <w:rPr>
                                    <w:color w:val="FF0000"/>
                                    <w:sz w:val="20"/>
                                    <w:szCs w:val="20"/>
                                  </w:rPr>
                                  <w:t>Lato1</w:t>
                                </w:r>
                              </w:p>
                            </w:txbxContent>
                          </v:textbox>
                        </v:shape>
                        <v:shape id="Casella di testo 17" o:spid="_x0000_s1032" type="#_x0000_t202" style="position:absolute;left:11366;top:8114;width:6944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" fillcolor="window" stroked="f" strokeweight=".5pt">
                          <v:textbox>
                            <w:txbxContent>
                              <w:p w14:paraId="15ACAFAA" w14:textId="77777777" w:rsidR="00A96869" w:rsidRPr="00854C18" w:rsidRDefault="00A96869" w:rsidP="00A96869">
                                <w:pPr>
                                  <w:rPr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854C18">
                                  <w:rPr>
                                    <w:color w:val="FF0000"/>
                                    <w:sz w:val="20"/>
                                    <w:szCs w:val="20"/>
                                  </w:rPr>
                                  <w:t>Lato 2</w:t>
                                </w:r>
                              </w:p>
                            </w:txbxContent>
                          </v:textbox>
                        </v:shape>
                        <v:shape id="Casella di testo 18" o:spid="_x0000_s1033" type="#_x0000_t202" style="position:absolute;left:1705;top:2865;width:5391;height:2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" fillcolor="window" stroked="f" strokeweight=".5pt">
                          <v:textbox>
                            <w:txbxContent>
                              <w:p w14:paraId="38C8E8AC" w14:textId="77777777" w:rsidR="00A96869" w:rsidRPr="00854C18" w:rsidRDefault="00A96869" w:rsidP="00A96869">
                                <w:pPr>
                                  <w:rPr>
                                    <w:color w:val="FF0000"/>
                                  </w:rPr>
                                </w:pPr>
                                <w:r w:rsidRPr="00854C18">
                                  <w:rPr>
                                    <w:color w:val="FF0000"/>
                                  </w:rPr>
                                  <w:t>Lato 3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706CCF">
              <w:rPr>
                <w:rFonts w:ascii="Times New Roman" w:hAnsi="Times New Roman" w:cs="Times New Roman"/>
              </w:rPr>
              <w:t xml:space="preserve">Numero 2 (due) mobiletti sottobanco da laboratorio EN16121, larghezza 60 cm, ciascuno con 1 cassetto e 1 anta, su ruote. </w:t>
            </w:r>
          </w:p>
        </w:tc>
        <w:tc>
          <w:tcPr>
            <w:tcW w:w="7371" w:type="dxa"/>
          </w:tcPr>
          <w:p w14:paraId="420A654A" w14:textId="77777777" w:rsidR="00A96869" w:rsidRPr="00E56ACD" w:rsidRDefault="00A96869" w:rsidP="00910208"/>
        </w:tc>
      </w:tr>
      <w:tr w:rsidR="00A96869" w:rsidRPr="00B07B12" w14:paraId="6FA84003" w14:textId="77777777" w:rsidTr="00A96869">
        <w:trPr>
          <w:cantSplit/>
          <w:trHeight w:val="5518"/>
        </w:trPr>
        <w:tc>
          <w:tcPr>
            <w:tcW w:w="702" w:type="dxa"/>
            <w:vAlign w:val="center"/>
          </w:tcPr>
          <w:p w14:paraId="1290F573" w14:textId="4F690A74" w:rsidR="00A96869" w:rsidRPr="00A96869" w:rsidRDefault="00A96869" w:rsidP="00A96869">
            <w:pPr>
              <w:jc w:val="center"/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1</w:t>
            </w:r>
            <w:r w:rsidR="00AA1F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7" w:type="dxa"/>
            <w:hideMark/>
          </w:tcPr>
          <w:p w14:paraId="5E250049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centrale da laboratorio certificato secondo EN13150 (è necessario allegare il certificato di conformità emesso da Ente terzo e in corso di validità)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06CCF">
              <w:rPr>
                <w:rFonts w:ascii="Times New Roman" w:hAnsi="Times New Roman" w:cs="Times New Roman"/>
              </w:rPr>
              <w:t xml:space="preserve">avente le caratteristiche di seguito riportate. </w:t>
            </w:r>
          </w:p>
          <w:p w14:paraId="4C88E39C" w14:textId="0851F1DD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Dimensioni: lunghezza 390</w:t>
            </w:r>
            <w:r w:rsidR="00757D28"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cm, larghezza da 150 a 160 cm, altezza circa 90 cm.</w:t>
            </w:r>
          </w:p>
          <w:p w14:paraId="3A90B183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Struttura in acciaio con gamba a C.</w:t>
            </w:r>
          </w:p>
          <w:p w14:paraId="5BF6C043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gres di spessore non inferiore a 3 mm (tipo Greslam) rinforzato strutturalmente e supportato su pannello in legno o legno truciolare idrofugo o di materiale plastico, di spessore non inferiore a 25 mm. Superficie lisca ad alta resistenza agli acidi (escluso il fluoridrico, alle basi e ai detergenti. Bordo perimetrale per il contenimento liquidi in materiale plastico.</w:t>
            </w:r>
          </w:p>
          <w:p w14:paraId="243AA3BB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di piani costituenti il banco non superiore a 3 per lato.</w:t>
            </w:r>
          </w:p>
          <w:p w14:paraId="78A80B28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Alzata portareagenti a 1 piano per tutta la lunghezza, regolabile a diverse altezze. </w:t>
            </w:r>
          </w:p>
          <w:p w14:paraId="61C0EFA5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3 torrette bifronte a 2 prese elettriche UNEL 220V (12 prese in totale). </w:t>
            </w:r>
          </w:p>
          <w:p w14:paraId="41B67F5B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ind w:left="308" w:hanging="308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Pannelli di finitura interni e laterali. </w:t>
            </w:r>
          </w:p>
          <w:p w14:paraId="1140ADEA" w14:textId="77777777" w:rsidR="00A96869" w:rsidRPr="00706CCF" w:rsidRDefault="00A96869" w:rsidP="00A96869">
            <w:pPr>
              <w:pStyle w:val="Paragrafoelenco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2 (due) mobiletti sottobanco da laboratorio EN16121, larghezza 60 cm, ciascuno con 1 cassetto e 1 anta, su ruote. </w:t>
            </w:r>
          </w:p>
        </w:tc>
        <w:tc>
          <w:tcPr>
            <w:tcW w:w="7371" w:type="dxa"/>
          </w:tcPr>
          <w:p w14:paraId="795C940A" w14:textId="77777777" w:rsidR="00A96869" w:rsidRPr="00480696" w:rsidRDefault="00A96869" w:rsidP="00910208"/>
        </w:tc>
      </w:tr>
      <w:tr w:rsidR="00A96869" w:rsidRPr="00650F3A" w14:paraId="1C626678" w14:textId="77777777" w:rsidTr="00A96869">
        <w:trPr>
          <w:cantSplit/>
          <w:trHeight w:val="3965"/>
        </w:trPr>
        <w:tc>
          <w:tcPr>
            <w:tcW w:w="702" w:type="dxa"/>
            <w:vAlign w:val="center"/>
          </w:tcPr>
          <w:p w14:paraId="24ACA103" w14:textId="4D495DAD" w:rsidR="00A96869" w:rsidRPr="00A96869" w:rsidRDefault="00A96869" w:rsidP="00A96869">
            <w:pPr>
              <w:jc w:val="center"/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1</w:t>
            </w:r>
            <w:r w:rsidR="00AA1F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7" w:type="dxa"/>
            <w:hideMark/>
          </w:tcPr>
          <w:p w14:paraId="0DA9B58D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da parete per laboratorio, certificato secondo EN13150 (è necessario allegare il certificato di conformità emesso da Ente terzo e in corso di validità),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avente le caratteristiche di seguito riportate.</w:t>
            </w:r>
          </w:p>
          <w:p w14:paraId="42A6A44F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Dimensioni: lunghezza 240 cm, profondità 80 cm (con tolleranza max ± 5 cm), altezza circa 90 cm. </w:t>
            </w:r>
          </w:p>
          <w:p w14:paraId="0DFA4C7C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Struttura in acciaio con gamba a C. </w:t>
            </w:r>
          </w:p>
          <w:p w14:paraId="5654E618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laminato plastico (preferibilmente di tipo melamminico) ignifugo, finitura antigraffio, con supporto in legno o legno truciolare idrofugo, spessore non inferiore a 30 mm.</w:t>
            </w:r>
          </w:p>
          <w:p w14:paraId="120C17A4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di piani costituenti il banco non superiore a 2 per lato</w:t>
            </w:r>
          </w:p>
          <w:p w14:paraId="74F397C9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Bordo perimetrale in materiale plastico, arrotondato. </w:t>
            </w:r>
          </w:p>
          <w:p w14:paraId="4012F67A" w14:textId="4F327D3F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Discreta resistenza </w:t>
            </w:r>
            <w:r w:rsidR="00757D28">
              <w:rPr>
                <w:rFonts w:ascii="Times New Roman" w:hAnsi="Times New Roman" w:cs="Times New Roman"/>
              </w:rPr>
              <w:t xml:space="preserve">del piano </w:t>
            </w:r>
            <w:r w:rsidRPr="00706CCF">
              <w:rPr>
                <w:rFonts w:ascii="Times New Roman" w:hAnsi="Times New Roman" w:cs="Times New Roman"/>
              </w:rPr>
              <w:t xml:space="preserve">ad acidi e basi. </w:t>
            </w:r>
          </w:p>
          <w:p w14:paraId="328674EC" w14:textId="77777777" w:rsidR="00A96869" w:rsidRPr="00706CCF" w:rsidRDefault="00A96869" w:rsidP="00A96869">
            <w:pPr>
              <w:pStyle w:val="Paragrafoelenco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Alzata portareagenti a 1 piano, regolabile a diverse altezze.</w:t>
            </w:r>
          </w:p>
        </w:tc>
        <w:tc>
          <w:tcPr>
            <w:tcW w:w="7371" w:type="dxa"/>
          </w:tcPr>
          <w:p w14:paraId="6B4049F7" w14:textId="77777777" w:rsidR="00A96869" w:rsidRPr="00480696" w:rsidRDefault="00A96869" w:rsidP="00910208"/>
        </w:tc>
      </w:tr>
      <w:tr w:rsidR="00A96869" w:rsidRPr="004422FE" w14:paraId="7CA626C3" w14:textId="77777777" w:rsidTr="00A96869">
        <w:trPr>
          <w:cantSplit/>
          <w:trHeight w:val="3958"/>
        </w:trPr>
        <w:tc>
          <w:tcPr>
            <w:tcW w:w="702" w:type="dxa"/>
            <w:vAlign w:val="center"/>
          </w:tcPr>
          <w:p w14:paraId="7FAAEC9F" w14:textId="73DE9060" w:rsidR="00A96869" w:rsidRPr="00A96869" w:rsidRDefault="00A96869" w:rsidP="00A96869">
            <w:pPr>
              <w:jc w:val="center"/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1</w:t>
            </w:r>
            <w:r w:rsidR="00AA1F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7" w:type="dxa"/>
            <w:hideMark/>
          </w:tcPr>
          <w:p w14:paraId="5B4484E0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da parete per laboratorio, certificato secondo EN13150 (è necessario allegare il certificato di conformità emesso da Ente terzo e in corso di validità),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avente le caratteristiche di seguito riportate.</w:t>
            </w:r>
          </w:p>
          <w:p w14:paraId="6EAA5B9D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Dimensioni: lunghezza 360 cm, profondità 80 cm (con tolleranza max ± 5 cm), altezza circa 90 cm. </w:t>
            </w:r>
          </w:p>
          <w:p w14:paraId="188998DD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Struttura in acciaio con gamba a C. </w:t>
            </w:r>
          </w:p>
          <w:p w14:paraId="71BA0F74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laminato plastico (preferibilmente di tipo melamminico) ignifugo, finitura antigraffio, con supporto in legno o legno truciolare idrofugo, spessore non inferiore a 30 mm.</w:t>
            </w:r>
          </w:p>
          <w:p w14:paraId="09EFC5B0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Numero di piani costituenti il banco non superiore a 3 per lato </w:t>
            </w:r>
          </w:p>
          <w:p w14:paraId="4E7F9DD2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Bordo perimetrale in materiale plastico, arrotondato. </w:t>
            </w:r>
          </w:p>
          <w:p w14:paraId="10D65390" w14:textId="4B98BAA0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Discreta resistenza </w:t>
            </w:r>
            <w:r w:rsidR="00757D28">
              <w:rPr>
                <w:rFonts w:ascii="Times New Roman" w:hAnsi="Times New Roman" w:cs="Times New Roman"/>
              </w:rPr>
              <w:t xml:space="preserve">del piano </w:t>
            </w:r>
            <w:r w:rsidRPr="00706CCF">
              <w:rPr>
                <w:rFonts w:ascii="Times New Roman" w:hAnsi="Times New Roman" w:cs="Times New Roman"/>
              </w:rPr>
              <w:t xml:space="preserve">ad acidi e basi. </w:t>
            </w:r>
          </w:p>
          <w:p w14:paraId="09507FBA" w14:textId="77777777" w:rsidR="00A96869" w:rsidRPr="00706CCF" w:rsidRDefault="00A96869" w:rsidP="00A96869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Alzata portareagenti a 1 piano, regolabile a diverse altezze.</w:t>
            </w:r>
          </w:p>
        </w:tc>
        <w:tc>
          <w:tcPr>
            <w:tcW w:w="7371" w:type="dxa"/>
          </w:tcPr>
          <w:p w14:paraId="7040AFD3" w14:textId="77777777" w:rsidR="00A96869" w:rsidRPr="00480696" w:rsidRDefault="00A96869" w:rsidP="00910208"/>
        </w:tc>
      </w:tr>
      <w:tr w:rsidR="00A96869" w:rsidRPr="00480696" w14:paraId="2E5E88D3" w14:textId="77777777" w:rsidTr="009760F6">
        <w:trPr>
          <w:cantSplit/>
          <w:trHeight w:val="3868"/>
        </w:trPr>
        <w:tc>
          <w:tcPr>
            <w:tcW w:w="702" w:type="dxa"/>
            <w:vAlign w:val="center"/>
          </w:tcPr>
          <w:p w14:paraId="0D2A0373" w14:textId="3D6807BC" w:rsidR="00A96869" w:rsidRPr="00A96869" w:rsidRDefault="00A96869" w:rsidP="00A96869">
            <w:pPr>
              <w:jc w:val="center"/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1</w:t>
            </w:r>
            <w:r w:rsidR="00AA1F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7" w:type="dxa"/>
            <w:hideMark/>
          </w:tcPr>
          <w:p w14:paraId="1FD308F4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da parete per laboratorio, certificato secondo EN13150 (è necessario allegare il certificato di conformità emesso da Ente terzo e in corso di validità),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avente le caratteristiche di seguito riportate.</w:t>
            </w:r>
          </w:p>
          <w:p w14:paraId="7E0B38A0" w14:textId="77777777" w:rsidR="00A96869" w:rsidRPr="00706CCF" w:rsidRDefault="00A96869" w:rsidP="00A96869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Dimensioni: lunghezza 240 cm, profondità 80 cm (con tolleranza max ± 5 cm), altezza circa 90 cm. </w:t>
            </w:r>
          </w:p>
          <w:p w14:paraId="0F8856FA" w14:textId="77777777" w:rsidR="00A96869" w:rsidRPr="00706CCF" w:rsidRDefault="00A96869" w:rsidP="00A96869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Struttura in acciaio con gamba a C. </w:t>
            </w:r>
          </w:p>
          <w:p w14:paraId="7C7D6A3E" w14:textId="77777777" w:rsidR="00A96869" w:rsidRPr="00706CCF" w:rsidRDefault="00A96869" w:rsidP="00A96869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laminato plastico (preferibilmente di tipo melamminico) ignifugo, finitura antigraffio, con supporto in legno o legno truciolare idrofugo, spessore non inferiore a 30 mm.</w:t>
            </w:r>
          </w:p>
          <w:p w14:paraId="7261B9EA" w14:textId="77777777" w:rsidR="00A96869" w:rsidRPr="00706CCF" w:rsidRDefault="00A96869" w:rsidP="00A96869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di piani costituenti il banco non superiore a 2 per lato.</w:t>
            </w:r>
          </w:p>
          <w:p w14:paraId="2A264DB4" w14:textId="77777777" w:rsidR="00A96869" w:rsidRPr="00706CCF" w:rsidRDefault="00A96869" w:rsidP="00A96869">
            <w:pPr>
              <w:pStyle w:val="Paragrafoelenco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Bordo perimetrale in materiale plastico, arrotondato. </w:t>
            </w:r>
          </w:p>
          <w:p w14:paraId="1A7FCA6F" w14:textId="666BCDD5" w:rsidR="00A96869" w:rsidRPr="00706CCF" w:rsidRDefault="00A96869" w:rsidP="009760F6">
            <w:pPr>
              <w:pStyle w:val="Paragrafoelenco"/>
              <w:numPr>
                <w:ilvl w:val="0"/>
                <w:numId w:val="24"/>
              </w:numPr>
              <w:ind w:left="357" w:hanging="357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Discreta resistenza </w:t>
            </w:r>
            <w:r w:rsidR="00757D28">
              <w:rPr>
                <w:rFonts w:ascii="Times New Roman" w:hAnsi="Times New Roman" w:cs="Times New Roman"/>
              </w:rPr>
              <w:t xml:space="preserve">del piano </w:t>
            </w:r>
            <w:r w:rsidRPr="00706CCF">
              <w:rPr>
                <w:rFonts w:ascii="Times New Roman" w:hAnsi="Times New Roman" w:cs="Times New Roman"/>
              </w:rPr>
              <w:t xml:space="preserve">ad acidi e basi. </w:t>
            </w:r>
          </w:p>
        </w:tc>
        <w:tc>
          <w:tcPr>
            <w:tcW w:w="7371" w:type="dxa"/>
          </w:tcPr>
          <w:p w14:paraId="3385C836" w14:textId="77777777" w:rsidR="00A96869" w:rsidRPr="00480696" w:rsidRDefault="00A96869" w:rsidP="00910208"/>
        </w:tc>
      </w:tr>
      <w:tr w:rsidR="00A96869" w:rsidRPr="00480696" w14:paraId="3265D9F2" w14:textId="77777777" w:rsidTr="00A96869">
        <w:trPr>
          <w:cantSplit/>
          <w:trHeight w:val="2271"/>
        </w:trPr>
        <w:tc>
          <w:tcPr>
            <w:tcW w:w="702" w:type="dxa"/>
            <w:vAlign w:val="center"/>
          </w:tcPr>
          <w:p w14:paraId="4FCA1122" w14:textId="48B97D94" w:rsidR="00A96869" w:rsidRPr="00A96869" w:rsidRDefault="00A96869" w:rsidP="00A96869">
            <w:pPr>
              <w:jc w:val="center"/>
              <w:rPr>
                <w:rFonts w:ascii="Times New Roman" w:hAnsi="Times New Roman" w:cs="Times New Roman"/>
              </w:rPr>
            </w:pPr>
            <w:r w:rsidRPr="00A96869">
              <w:rPr>
                <w:rFonts w:ascii="Times New Roman" w:hAnsi="Times New Roman" w:cs="Times New Roman"/>
              </w:rPr>
              <w:t>1</w:t>
            </w:r>
            <w:r w:rsidR="00AA1F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7" w:type="dxa"/>
            <w:hideMark/>
          </w:tcPr>
          <w:p w14:paraId="16002EDA" w14:textId="77777777" w:rsidR="00A96869" w:rsidRPr="00706CCF" w:rsidRDefault="00A96869" w:rsidP="00910208">
            <w:pPr>
              <w:spacing w:before="60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Banco da parete per laboratorio, certificato secondo EN13150 (è necessario allegare il certificato di conformità emesso da Ente terzo e in corso di validità),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6CCF">
              <w:rPr>
                <w:rFonts w:ascii="Times New Roman" w:hAnsi="Times New Roman" w:cs="Times New Roman"/>
              </w:rPr>
              <w:t>avente le caratteristiche di seguito riportate.</w:t>
            </w:r>
          </w:p>
          <w:p w14:paraId="20123172" w14:textId="77777777" w:rsidR="00A96869" w:rsidRPr="00706CCF" w:rsidRDefault="00A96869" w:rsidP="00A96869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Dimensioni: lunghezza 210 cm, profondità 80 cm (con tolleranza max ± 5 cm), altezza circa 90 cm. </w:t>
            </w:r>
          </w:p>
          <w:p w14:paraId="74FFAA7E" w14:textId="77777777" w:rsidR="00A96869" w:rsidRPr="00706CCF" w:rsidRDefault="00A96869" w:rsidP="00A96869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Struttura in acciaio con gamba a C. </w:t>
            </w:r>
          </w:p>
          <w:p w14:paraId="0F3C99F0" w14:textId="77777777" w:rsidR="00A96869" w:rsidRPr="00706CCF" w:rsidRDefault="00A96869" w:rsidP="00A96869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Piano in laminato plastico (preferibilmente di tipo melamminico) ignifugo, finitura antigraffio, con supporto in legno o legno truciolare idrofugo, spessore non inferiore a 30 mm.</w:t>
            </w:r>
          </w:p>
          <w:p w14:paraId="22EA50E6" w14:textId="77777777" w:rsidR="00A96869" w:rsidRPr="00706CCF" w:rsidRDefault="00A96869" w:rsidP="00A96869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>Numero di piani costituenti il banco non superiore a 2 per lato.</w:t>
            </w:r>
          </w:p>
          <w:p w14:paraId="122E50B0" w14:textId="77777777" w:rsidR="00A96869" w:rsidRPr="00706CCF" w:rsidRDefault="00A96869" w:rsidP="00A96869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Bordo perimetrale in materiale plastico, arrotondato. </w:t>
            </w:r>
          </w:p>
          <w:p w14:paraId="6E2B588E" w14:textId="488FFEF0" w:rsidR="00A96869" w:rsidRPr="00AA6812" w:rsidRDefault="00A96869" w:rsidP="00AA6812">
            <w:pPr>
              <w:pStyle w:val="Paragrafoelenco"/>
              <w:numPr>
                <w:ilvl w:val="0"/>
                <w:numId w:val="25"/>
              </w:numPr>
              <w:spacing w:after="60"/>
              <w:ind w:left="357" w:hanging="357"/>
              <w:rPr>
                <w:rFonts w:ascii="Times New Roman" w:hAnsi="Times New Roman" w:cs="Times New Roman"/>
              </w:rPr>
            </w:pPr>
            <w:r w:rsidRPr="00706CCF">
              <w:rPr>
                <w:rFonts w:ascii="Times New Roman" w:hAnsi="Times New Roman" w:cs="Times New Roman"/>
              </w:rPr>
              <w:t xml:space="preserve">Discreta resistenza </w:t>
            </w:r>
            <w:r w:rsidR="00757D28">
              <w:rPr>
                <w:rFonts w:ascii="Times New Roman" w:hAnsi="Times New Roman" w:cs="Times New Roman"/>
              </w:rPr>
              <w:t xml:space="preserve">del piano </w:t>
            </w:r>
            <w:r w:rsidRPr="00706CCF">
              <w:rPr>
                <w:rFonts w:ascii="Times New Roman" w:hAnsi="Times New Roman" w:cs="Times New Roman"/>
              </w:rPr>
              <w:t xml:space="preserve">ad acidi e basi. </w:t>
            </w:r>
          </w:p>
        </w:tc>
        <w:tc>
          <w:tcPr>
            <w:tcW w:w="7371" w:type="dxa"/>
          </w:tcPr>
          <w:p w14:paraId="0FF12D5C" w14:textId="77777777" w:rsidR="00A96869" w:rsidRDefault="00A96869" w:rsidP="00910208"/>
        </w:tc>
      </w:tr>
      <w:bookmarkEnd w:id="1"/>
    </w:tbl>
    <w:p w14:paraId="64D617DD" w14:textId="77777777" w:rsidR="006B1EC5" w:rsidRDefault="006B1EC5"/>
    <w:p w14:paraId="5F02F465" w14:textId="64338742" w:rsidR="00A34BDA" w:rsidRPr="00451966" w:rsidRDefault="00A34BDA" w:rsidP="00A34B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</w:t>
      </w:r>
      <w:r w:rsidRPr="00451966">
        <w:rPr>
          <w:rFonts w:ascii="Times New Roman" w:hAnsi="Times New Roman"/>
          <w:sz w:val="24"/>
          <w:szCs w:val="24"/>
        </w:rPr>
        <w:t>/_______/202</w:t>
      </w:r>
      <w:r w:rsidR="0068240C">
        <w:rPr>
          <w:rFonts w:ascii="Times New Roman" w:hAnsi="Times New Roman"/>
          <w:sz w:val="24"/>
          <w:szCs w:val="24"/>
        </w:rPr>
        <w:t>3</w:t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  <w:r w:rsidRPr="00451966">
        <w:rPr>
          <w:rFonts w:ascii="Times New Roman" w:hAnsi="Times New Roman"/>
          <w:sz w:val="24"/>
          <w:szCs w:val="24"/>
        </w:rPr>
        <w:tab/>
      </w:r>
    </w:p>
    <w:p w14:paraId="5D7D0271" w14:textId="5377FCE1" w:rsidR="00A34BDA" w:rsidRPr="009760F6" w:rsidRDefault="00A34BDA" w:rsidP="009760F6">
      <w:pPr>
        <w:autoSpaceDE w:val="0"/>
        <w:autoSpaceDN w:val="0"/>
        <w:adjustRightInd w:val="0"/>
        <w:spacing w:after="0"/>
        <w:ind w:left="6633" w:firstLine="567"/>
        <w:jc w:val="both"/>
        <w:rPr>
          <w:rFonts w:ascii="Times New Roman" w:hAnsi="Times New Roman"/>
          <w:sz w:val="24"/>
          <w:szCs w:val="24"/>
        </w:rPr>
      </w:pPr>
      <w:r w:rsidRPr="00451966">
        <w:rPr>
          <w:rFonts w:ascii="Times New Roman" w:hAnsi="Times New Roman"/>
          <w:sz w:val="24"/>
          <w:szCs w:val="24"/>
        </w:rPr>
        <w:t>Timbro Ditta e firma Legale Rappresentant</w:t>
      </w:r>
      <w:r w:rsidR="00AA6812">
        <w:rPr>
          <w:rFonts w:ascii="Times New Roman" w:hAnsi="Times New Roman"/>
          <w:sz w:val="24"/>
          <w:szCs w:val="24"/>
        </w:rPr>
        <w:t>e</w:t>
      </w:r>
    </w:p>
    <w:sectPr w:rsidR="00A34BDA" w:rsidRPr="009760F6" w:rsidSect="00BC2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556E" w14:textId="77777777" w:rsidR="00804444" w:rsidRDefault="00804444" w:rsidP="00FB372E">
      <w:pPr>
        <w:spacing w:after="0" w:line="240" w:lineRule="auto"/>
      </w:pPr>
      <w:r>
        <w:separator/>
      </w:r>
    </w:p>
  </w:endnote>
  <w:endnote w:type="continuationSeparator" w:id="0">
    <w:p w14:paraId="40C78771" w14:textId="77777777" w:rsidR="00804444" w:rsidRDefault="00804444" w:rsidP="00FB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4B5E" w14:textId="77777777" w:rsidR="00FB372E" w:rsidRDefault="00FB372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09419507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021C67" w14:textId="003DA0E4" w:rsidR="00FB372E" w:rsidRPr="00FB372E" w:rsidRDefault="00FB372E">
            <w:pPr>
              <w:pStyle w:val="Pidipagina"/>
              <w:jc w:val="right"/>
              <w:rPr>
                <w:rFonts w:ascii="Times New Roman" w:hAnsi="Times New Roman" w:cs="Times New Roman"/>
              </w:rPr>
            </w:pPr>
            <w:r w:rsidRPr="00FB372E">
              <w:rPr>
                <w:rFonts w:ascii="Times New Roman" w:hAnsi="Times New Roman" w:cs="Times New Roman"/>
              </w:rPr>
              <w:t xml:space="preserve">Pag.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B372E">
              <w:rPr>
                <w:rFonts w:ascii="Times New Roman" w:hAnsi="Times New Roman" w:cs="Times New Roman"/>
              </w:rPr>
              <w:t xml:space="preserve"> di 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B372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FB372E">
              <w:rPr>
                <w:rFonts w:ascii="Times New Roman" w:hAnsi="Times New Roman" w:cs="Times New Roman"/>
                <w:b/>
                <w:bCs/>
              </w:rPr>
              <w:t>2</w:t>
            </w:r>
            <w:r w:rsidRPr="00FB37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C664BD" w14:textId="77777777" w:rsidR="00FB372E" w:rsidRDefault="00FB37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43AA" w14:textId="77777777" w:rsidR="00FB372E" w:rsidRDefault="00FB37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C9641" w14:textId="77777777" w:rsidR="00804444" w:rsidRDefault="00804444" w:rsidP="00FB372E">
      <w:pPr>
        <w:spacing w:after="0" w:line="240" w:lineRule="auto"/>
      </w:pPr>
      <w:r>
        <w:separator/>
      </w:r>
    </w:p>
  </w:footnote>
  <w:footnote w:type="continuationSeparator" w:id="0">
    <w:p w14:paraId="18159FF0" w14:textId="77777777" w:rsidR="00804444" w:rsidRDefault="00804444" w:rsidP="00FB3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A9F9" w14:textId="77777777" w:rsidR="00FB372E" w:rsidRDefault="00FB372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6341" w14:textId="77777777" w:rsidR="00FB372E" w:rsidRDefault="00FB372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A12C" w14:textId="77777777" w:rsidR="00FB372E" w:rsidRDefault="00FB37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3BCE"/>
    <w:multiLevelType w:val="hybridMultilevel"/>
    <w:tmpl w:val="CC44C37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C2F35"/>
    <w:multiLevelType w:val="hybridMultilevel"/>
    <w:tmpl w:val="651C495A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53172"/>
    <w:multiLevelType w:val="hybridMultilevel"/>
    <w:tmpl w:val="4F10A258"/>
    <w:lvl w:ilvl="0" w:tplc="0410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27C7F40"/>
    <w:multiLevelType w:val="hybridMultilevel"/>
    <w:tmpl w:val="76A045BC"/>
    <w:lvl w:ilvl="0" w:tplc="14A44D4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E75CB"/>
    <w:multiLevelType w:val="hybridMultilevel"/>
    <w:tmpl w:val="7B0C1C3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F30C4"/>
    <w:multiLevelType w:val="hybridMultilevel"/>
    <w:tmpl w:val="19484BD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57960"/>
    <w:multiLevelType w:val="hybridMultilevel"/>
    <w:tmpl w:val="686E9E4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95689"/>
    <w:multiLevelType w:val="hybridMultilevel"/>
    <w:tmpl w:val="A28C85C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83932"/>
    <w:multiLevelType w:val="hybridMultilevel"/>
    <w:tmpl w:val="9C304B9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4E6B"/>
    <w:multiLevelType w:val="hybridMultilevel"/>
    <w:tmpl w:val="5C56C09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33E9A"/>
    <w:multiLevelType w:val="hybridMultilevel"/>
    <w:tmpl w:val="CC44C37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A83780"/>
    <w:multiLevelType w:val="hybridMultilevel"/>
    <w:tmpl w:val="B54A73B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B741B"/>
    <w:multiLevelType w:val="hybridMultilevel"/>
    <w:tmpl w:val="686E9E4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36FE9"/>
    <w:multiLevelType w:val="hybridMultilevel"/>
    <w:tmpl w:val="A28C85C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4709C"/>
    <w:multiLevelType w:val="hybridMultilevel"/>
    <w:tmpl w:val="BF92F68C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6069F9"/>
    <w:multiLevelType w:val="hybridMultilevel"/>
    <w:tmpl w:val="88721A2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B71E7F"/>
    <w:multiLevelType w:val="hybridMultilevel"/>
    <w:tmpl w:val="AEC66B96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1F6231"/>
    <w:multiLevelType w:val="hybridMultilevel"/>
    <w:tmpl w:val="8902A2C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D33A2"/>
    <w:multiLevelType w:val="hybridMultilevel"/>
    <w:tmpl w:val="35A43F1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AC4FA4"/>
    <w:multiLevelType w:val="hybridMultilevel"/>
    <w:tmpl w:val="891A22E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824DD"/>
    <w:multiLevelType w:val="hybridMultilevel"/>
    <w:tmpl w:val="E864CD5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2B19B9"/>
    <w:multiLevelType w:val="hybridMultilevel"/>
    <w:tmpl w:val="220A2DD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805802"/>
    <w:multiLevelType w:val="hybridMultilevel"/>
    <w:tmpl w:val="208ACB4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F22EE3"/>
    <w:multiLevelType w:val="hybridMultilevel"/>
    <w:tmpl w:val="CC44C37E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2D7986"/>
    <w:multiLevelType w:val="hybridMultilevel"/>
    <w:tmpl w:val="A28C85C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D0627"/>
    <w:multiLevelType w:val="hybridMultilevel"/>
    <w:tmpl w:val="781C445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7654825">
    <w:abstractNumId w:val="19"/>
  </w:num>
  <w:num w:numId="2" w16cid:durableId="405147545">
    <w:abstractNumId w:val="9"/>
  </w:num>
  <w:num w:numId="3" w16cid:durableId="1719938454">
    <w:abstractNumId w:val="2"/>
  </w:num>
  <w:num w:numId="4" w16cid:durableId="331950504">
    <w:abstractNumId w:val="17"/>
  </w:num>
  <w:num w:numId="5" w16cid:durableId="328558839">
    <w:abstractNumId w:val="5"/>
  </w:num>
  <w:num w:numId="6" w16cid:durableId="1493176158">
    <w:abstractNumId w:val="14"/>
  </w:num>
  <w:num w:numId="7" w16cid:durableId="436608633">
    <w:abstractNumId w:val="15"/>
  </w:num>
  <w:num w:numId="8" w16cid:durableId="670835138">
    <w:abstractNumId w:val="20"/>
  </w:num>
  <w:num w:numId="9" w16cid:durableId="1847477931">
    <w:abstractNumId w:val="21"/>
  </w:num>
  <w:num w:numId="10" w16cid:durableId="1462768781">
    <w:abstractNumId w:val="3"/>
  </w:num>
  <w:num w:numId="11" w16cid:durableId="1237278281">
    <w:abstractNumId w:val="16"/>
  </w:num>
  <w:num w:numId="12" w16cid:durableId="283121409">
    <w:abstractNumId w:val="18"/>
  </w:num>
  <w:num w:numId="13" w16cid:durableId="1804737364">
    <w:abstractNumId w:val="1"/>
  </w:num>
  <w:num w:numId="14" w16cid:durableId="455948447">
    <w:abstractNumId w:val="0"/>
  </w:num>
  <w:num w:numId="15" w16cid:durableId="1546063707">
    <w:abstractNumId w:val="10"/>
  </w:num>
  <w:num w:numId="16" w16cid:durableId="1011639380">
    <w:abstractNumId w:val="4"/>
  </w:num>
  <w:num w:numId="17" w16cid:durableId="1454859425">
    <w:abstractNumId w:val="23"/>
  </w:num>
  <w:num w:numId="18" w16cid:durableId="2017802954">
    <w:abstractNumId w:val="11"/>
  </w:num>
  <w:num w:numId="19" w16cid:durableId="1640064097">
    <w:abstractNumId w:val="6"/>
  </w:num>
  <w:num w:numId="20" w16cid:durableId="1056662651">
    <w:abstractNumId w:val="22"/>
  </w:num>
  <w:num w:numId="21" w16cid:durableId="1831480263">
    <w:abstractNumId w:val="12"/>
  </w:num>
  <w:num w:numId="22" w16cid:durableId="538251369">
    <w:abstractNumId w:val="24"/>
  </w:num>
  <w:num w:numId="23" w16cid:durableId="1867673828">
    <w:abstractNumId w:val="8"/>
  </w:num>
  <w:num w:numId="24" w16cid:durableId="623192259">
    <w:abstractNumId w:val="7"/>
  </w:num>
  <w:num w:numId="25" w16cid:durableId="670061734">
    <w:abstractNumId w:val="13"/>
  </w:num>
  <w:num w:numId="26" w16cid:durableId="17565101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37"/>
    <w:rsid w:val="000129DF"/>
    <w:rsid w:val="00032A42"/>
    <w:rsid w:val="000713BC"/>
    <w:rsid w:val="0007378E"/>
    <w:rsid w:val="00092DCF"/>
    <w:rsid w:val="000A726E"/>
    <w:rsid w:val="000D2B05"/>
    <w:rsid w:val="000D7FC0"/>
    <w:rsid w:val="000E0891"/>
    <w:rsid w:val="000E5BAD"/>
    <w:rsid w:val="00122F03"/>
    <w:rsid w:val="00133016"/>
    <w:rsid w:val="00143F73"/>
    <w:rsid w:val="00146779"/>
    <w:rsid w:val="0016071A"/>
    <w:rsid w:val="001710EC"/>
    <w:rsid w:val="0018564E"/>
    <w:rsid w:val="00196B62"/>
    <w:rsid w:val="001D6566"/>
    <w:rsid w:val="00202080"/>
    <w:rsid w:val="002123BB"/>
    <w:rsid w:val="00245F80"/>
    <w:rsid w:val="0026363C"/>
    <w:rsid w:val="0026754C"/>
    <w:rsid w:val="002735ED"/>
    <w:rsid w:val="00281F0E"/>
    <w:rsid w:val="00296CAE"/>
    <w:rsid w:val="002A21AE"/>
    <w:rsid w:val="002E3D47"/>
    <w:rsid w:val="002F07BC"/>
    <w:rsid w:val="00310D3E"/>
    <w:rsid w:val="00312DD1"/>
    <w:rsid w:val="00364AF4"/>
    <w:rsid w:val="00377D5D"/>
    <w:rsid w:val="003856AB"/>
    <w:rsid w:val="003908BB"/>
    <w:rsid w:val="003F1868"/>
    <w:rsid w:val="00407C28"/>
    <w:rsid w:val="00411627"/>
    <w:rsid w:val="00447FB4"/>
    <w:rsid w:val="004A5BFB"/>
    <w:rsid w:val="004A7CA8"/>
    <w:rsid w:val="004D1C90"/>
    <w:rsid w:val="004E589E"/>
    <w:rsid w:val="00507074"/>
    <w:rsid w:val="00517EAD"/>
    <w:rsid w:val="00521372"/>
    <w:rsid w:val="00545E8D"/>
    <w:rsid w:val="00553DC4"/>
    <w:rsid w:val="0055538A"/>
    <w:rsid w:val="005854EA"/>
    <w:rsid w:val="00595BFC"/>
    <w:rsid w:val="005B507D"/>
    <w:rsid w:val="005C156C"/>
    <w:rsid w:val="005E32F1"/>
    <w:rsid w:val="005E40A3"/>
    <w:rsid w:val="006141D7"/>
    <w:rsid w:val="00674879"/>
    <w:rsid w:val="00675D97"/>
    <w:rsid w:val="0068240C"/>
    <w:rsid w:val="006939BF"/>
    <w:rsid w:val="006966CE"/>
    <w:rsid w:val="006B1EC5"/>
    <w:rsid w:val="006E3C49"/>
    <w:rsid w:val="006E643C"/>
    <w:rsid w:val="007017C6"/>
    <w:rsid w:val="0071083D"/>
    <w:rsid w:val="00715774"/>
    <w:rsid w:val="00717208"/>
    <w:rsid w:val="00757C38"/>
    <w:rsid w:val="00757D28"/>
    <w:rsid w:val="007639C7"/>
    <w:rsid w:val="00763DAB"/>
    <w:rsid w:val="00794CEC"/>
    <w:rsid w:val="007D6E94"/>
    <w:rsid w:val="007F2D08"/>
    <w:rsid w:val="00804444"/>
    <w:rsid w:val="00871B76"/>
    <w:rsid w:val="00881AE6"/>
    <w:rsid w:val="008A0570"/>
    <w:rsid w:val="008A1F20"/>
    <w:rsid w:val="008D4E8F"/>
    <w:rsid w:val="008F131A"/>
    <w:rsid w:val="008F6868"/>
    <w:rsid w:val="00907531"/>
    <w:rsid w:val="00944418"/>
    <w:rsid w:val="009500DC"/>
    <w:rsid w:val="00953D2A"/>
    <w:rsid w:val="009760F6"/>
    <w:rsid w:val="009938AB"/>
    <w:rsid w:val="009A0F46"/>
    <w:rsid w:val="009A52C0"/>
    <w:rsid w:val="009A68EA"/>
    <w:rsid w:val="009B1950"/>
    <w:rsid w:val="009B1C63"/>
    <w:rsid w:val="009B2964"/>
    <w:rsid w:val="009C10E2"/>
    <w:rsid w:val="009F128E"/>
    <w:rsid w:val="00A32ACF"/>
    <w:rsid w:val="00A34BDA"/>
    <w:rsid w:val="00A733CA"/>
    <w:rsid w:val="00A7764D"/>
    <w:rsid w:val="00A815E6"/>
    <w:rsid w:val="00A85A15"/>
    <w:rsid w:val="00A96869"/>
    <w:rsid w:val="00AA1FC3"/>
    <w:rsid w:val="00AA6812"/>
    <w:rsid w:val="00AC018B"/>
    <w:rsid w:val="00AC5134"/>
    <w:rsid w:val="00AF7F36"/>
    <w:rsid w:val="00B21D9D"/>
    <w:rsid w:val="00B2460E"/>
    <w:rsid w:val="00B346B6"/>
    <w:rsid w:val="00B41851"/>
    <w:rsid w:val="00B46949"/>
    <w:rsid w:val="00B52DC6"/>
    <w:rsid w:val="00B9411D"/>
    <w:rsid w:val="00BB4DBF"/>
    <w:rsid w:val="00BC0B40"/>
    <w:rsid w:val="00BC23D4"/>
    <w:rsid w:val="00BC5346"/>
    <w:rsid w:val="00BD3113"/>
    <w:rsid w:val="00C30D81"/>
    <w:rsid w:val="00C37385"/>
    <w:rsid w:val="00CB3510"/>
    <w:rsid w:val="00CC0E43"/>
    <w:rsid w:val="00CD5E22"/>
    <w:rsid w:val="00CF6A27"/>
    <w:rsid w:val="00D0346D"/>
    <w:rsid w:val="00D511CC"/>
    <w:rsid w:val="00D620DE"/>
    <w:rsid w:val="00D668E8"/>
    <w:rsid w:val="00D92E9A"/>
    <w:rsid w:val="00DA7B45"/>
    <w:rsid w:val="00DC198B"/>
    <w:rsid w:val="00DF64FD"/>
    <w:rsid w:val="00E256F2"/>
    <w:rsid w:val="00E3237E"/>
    <w:rsid w:val="00E40AE2"/>
    <w:rsid w:val="00E439EE"/>
    <w:rsid w:val="00E665A9"/>
    <w:rsid w:val="00EB0401"/>
    <w:rsid w:val="00EF0337"/>
    <w:rsid w:val="00F00B62"/>
    <w:rsid w:val="00F55EA2"/>
    <w:rsid w:val="00F57210"/>
    <w:rsid w:val="00F670EC"/>
    <w:rsid w:val="00F777B4"/>
    <w:rsid w:val="00F97A88"/>
    <w:rsid w:val="00FB372E"/>
    <w:rsid w:val="00FE0F22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2C23ED"/>
  <w15:chartTrackingRefBased/>
  <w15:docId w15:val="{CAE1487B-6653-4534-9282-E8681785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F0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854E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7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B372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72E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9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donato mondelli</dc:creator>
  <cp:keywords/>
  <dc:description/>
  <cp:lastModifiedBy>donato mondelli</cp:lastModifiedBy>
  <cp:revision>7</cp:revision>
  <dcterms:created xsi:type="dcterms:W3CDTF">2022-12-19T19:28:00Z</dcterms:created>
  <dcterms:modified xsi:type="dcterms:W3CDTF">2022-12-21T12:56:00Z</dcterms:modified>
</cp:coreProperties>
</file>